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96DA" w14:textId="58924B88" w:rsidR="002540C9" w:rsidRDefault="002540C9" w:rsidP="002540C9">
      <w:pPr>
        <w:spacing w:after="0" w:line="240" w:lineRule="auto"/>
        <w:rPr>
          <w:rFonts w:ascii="Verdana" w:eastAsia="Times New Roman" w:hAnsi="Verdana" w:cs="Times New Roman"/>
          <w:color w:val="0B5394"/>
          <w:szCs w:val="24"/>
        </w:rPr>
      </w:pPr>
      <w:r>
        <w:rPr>
          <w:rFonts w:ascii="Verdana" w:eastAsia="Times New Roman" w:hAnsi="Verdana" w:cs="Times New Roman"/>
          <w:color w:val="0B5394"/>
          <w:szCs w:val="24"/>
        </w:rPr>
        <w:t>Zoning Regulations concerning 20-26 Wa</w:t>
      </w:r>
      <w:r w:rsidR="000107DA">
        <w:rPr>
          <w:rFonts w:ascii="Verdana" w:eastAsia="Times New Roman" w:hAnsi="Verdana" w:cs="Times New Roman"/>
          <w:color w:val="0B5394"/>
          <w:szCs w:val="24"/>
        </w:rPr>
        <w:t>u</w:t>
      </w:r>
      <w:r>
        <w:rPr>
          <w:rFonts w:ascii="Verdana" w:eastAsia="Times New Roman" w:hAnsi="Verdana" w:cs="Times New Roman"/>
          <w:color w:val="0B5394"/>
          <w:szCs w:val="24"/>
        </w:rPr>
        <w:t>regan Rd, Killingly</w:t>
      </w:r>
    </w:p>
    <w:p w14:paraId="7E2479DD" w14:textId="77777777" w:rsidR="002540C9" w:rsidRDefault="002540C9" w:rsidP="002540C9">
      <w:pPr>
        <w:spacing w:after="0" w:line="240" w:lineRule="auto"/>
        <w:rPr>
          <w:rFonts w:ascii="Verdana" w:eastAsia="Times New Roman" w:hAnsi="Verdana" w:cs="Times New Roman"/>
          <w:color w:val="0B5394"/>
          <w:szCs w:val="24"/>
        </w:rPr>
      </w:pPr>
    </w:p>
    <w:p w14:paraId="1457279D" w14:textId="7F687CCA" w:rsidR="002540C9" w:rsidRPr="002540C9" w:rsidRDefault="002540C9" w:rsidP="002540C9">
      <w:pPr>
        <w:spacing w:after="0" w:line="240" w:lineRule="auto"/>
        <w:rPr>
          <w:rFonts w:ascii="Verdana" w:eastAsia="Times New Roman" w:hAnsi="Verdana" w:cs="Times New Roman"/>
          <w:color w:val="0B5394"/>
          <w:szCs w:val="24"/>
        </w:rPr>
      </w:pPr>
      <w:r w:rsidRPr="002540C9">
        <w:rPr>
          <w:rFonts w:ascii="Verdana" w:eastAsia="Times New Roman" w:hAnsi="Verdana" w:cs="Times New Roman"/>
          <w:color w:val="0B5394"/>
          <w:szCs w:val="24"/>
        </w:rPr>
        <w:t xml:space="preserve">According to </w:t>
      </w:r>
      <w:proofErr w:type="spellStart"/>
      <w:r w:rsidRPr="002540C9">
        <w:rPr>
          <w:rFonts w:ascii="Verdana" w:eastAsia="Times New Roman" w:hAnsi="Verdana" w:cs="Times New Roman"/>
          <w:color w:val="0B5394"/>
          <w:szCs w:val="24"/>
        </w:rPr>
        <w:t>AnneMarie</w:t>
      </w:r>
      <w:proofErr w:type="spellEnd"/>
      <w:r w:rsidRPr="002540C9">
        <w:rPr>
          <w:rFonts w:ascii="Verdana" w:eastAsia="Times New Roman" w:hAnsi="Verdana" w:cs="Times New Roman"/>
          <w:color w:val="0B5394"/>
          <w:szCs w:val="24"/>
        </w:rPr>
        <w:t xml:space="preserve"> at Planning &amp; Zoning, the property at 20-26 Wa</w:t>
      </w:r>
      <w:r w:rsidR="000107DA">
        <w:rPr>
          <w:rFonts w:ascii="Verdana" w:eastAsia="Times New Roman" w:hAnsi="Verdana" w:cs="Times New Roman"/>
          <w:color w:val="0B5394"/>
          <w:szCs w:val="24"/>
        </w:rPr>
        <w:t>u</w:t>
      </w:r>
      <w:r w:rsidRPr="002540C9">
        <w:rPr>
          <w:rFonts w:ascii="Verdana" w:eastAsia="Times New Roman" w:hAnsi="Verdana" w:cs="Times New Roman"/>
          <w:color w:val="0B5394"/>
          <w:szCs w:val="24"/>
        </w:rPr>
        <w:t>regan Rd is considered a designated aquifer as defined by the State, who will not allow any business having to do with gasoline.</w:t>
      </w:r>
    </w:p>
    <w:p w14:paraId="6E975ED7" w14:textId="77777777" w:rsidR="002540C9" w:rsidRPr="002540C9" w:rsidRDefault="002540C9" w:rsidP="002540C9">
      <w:pPr>
        <w:spacing w:after="0" w:line="240" w:lineRule="auto"/>
        <w:rPr>
          <w:rFonts w:ascii="Verdana" w:eastAsia="Times New Roman" w:hAnsi="Verdana" w:cs="Times New Roman"/>
          <w:color w:val="0B5394"/>
          <w:szCs w:val="24"/>
        </w:rPr>
      </w:pPr>
      <w:r w:rsidRPr="002540C9">
        <w:rPr>
          <w:rFonts w:ascii="Verdana" w:eastAsia="Times New Roman" w:hAnsi="Verdana" w:cs="Times New Roman"/>
          <w:color w:val="0B5394"/>
          <w:szCs w:val="24"/>
        </w:rPr>
        <w:t xml:space="preserve">State statute 22A354PG. </w:t>
      </w:r>
      <w:proofErr w:type="spellStart"/>
      <w:r w:rsidRPr="002540C9">
        <w:rPr>
          <w:rFonts w:ascii="Verdana" w:eastAsia="Times New Roman" w:hAnsi="Verdana" w:cs="Times New Roman"/>
          <w:color w:val="0B5394"/>
          <w:szCs w:val="24"/>
        </w:rPr>
        <w:t>AnneMarie</w:t>
      </w:r>
      <w:proofErr w:type="spellEnd"/>
      <w:r w:rsidRPr="002540C9">
        <w:rPr>
          <w:rFonts w:ascii="Verdana" w:eastAsia="Times New Roman" w:hAnsi="Verdana" w:cs="Times New Roman"/>
          <w:color w:val="0B5394"/>
          <w:szCs w:val="24"/>
        </w:rPr>
        <w:t xml:space="preserve"> will be sending us this documentation by day's end.</w:t>
      </w:r>
    </w:p>
    <w:p w14:paraId="401E4FC6" w14:textId="77777777" w:rsidR="002540C9" w:rsidRPr="002540C9" w:rsidRDefault="002540C9" w:rsidP="002540C9">
      <w:pPr>
        <w:spacing w:after="0" w:line="240" w:lineRule="auto"/>
        <w:rPr>
          <w:rFonts w:ascii="Verdana" w:eastAsia="Times New Roman" w:hAnsi="Verdana" w:cs="Times New Roman"/>
          <w:color w:val="0B5394"/>
          <w:szCs w:val="24"/>
        </w:rPr>
      </w:pPr>
      <w:r w:rsidRPr="002540C9">
        <w:rPr>
          <w:rFonts w:ascii="Verdana" w:eastAsia="Times New Roman" w:hAnsi="Verdana" w:cs="Times New Roman"/>
          <w:color w:val="0B5394"/>
          <w:szCs w:val="24"/>
        </w:rPr>
        <w:t>The other buildings across the street, Hutchinson's and the water treatment plant, were in existence prior to the state instituting the level 8 Aquifer boundaries. Hutchinson's are in the process of leaving the site and the water treatment plant has recently undergone a massive upgrade to conform with State regulations.</w:t>
      </w:r>
    </w:p>
    <w:p w14:paraId="262E58D4" w14:textId="77777777" w:rsidR="00C5399B" w:rsidRDefault="00C5399B"/>
    <w:sectPr w:rsidR="00C53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C9"/>
    <w:rsid w:val="000107DA"/>
    <w:rsid w:val="002540C9"/>
    <w:rsid w:val="00890B80"/>
    <w:rsid w:val="00C5399B"/>
    <w:rsid w:val="00E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6489"/>
  <w15:chartTrackingRefBased/>
  <w15:docId w15:val="{B8E2F6EA-7639-4D31-8DCB-5200668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Ginsberg</dc:creator>
  <cp:keywords/>
  <dc:description/>
  <cp:lastModifiedBy>Ken Ginsberg</cp:lastModifiedBy>
  <cp:revision>2</cp:revision>
  <dcterms:created xsi:type="dcterms:W3CDTF">2022-08-31T13:48:00Z</dcterms:created>
  <dcterms:modified xsi:type="dcterms:W3CDTF">2022-08-31T13:53:00Z</dcterms:modified>
</cp:coreProperties>
</file>